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9A" w:rsidRPr="005869AE" w:rsidRDefault="002D489A" w:rsidP="00AF022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9AE">
        <w:rPr>
          <w:rFonts w:ascii="Times New Roman" w:hAnsi="Times New Roman" w:cs="Times New Roman"/>
          <w:sz w:val="28"/>
          <w:szCs w:val="28"/>
        </w:rPr>
        <w:t>РЕШЕНИЕ</w:t>
      </w:r>
    </w:p>
    <w:p w:rsidR="007E73D5" w:rsidRDefault="002D489A" w:rsidP="00AF02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9AE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proofErr w:type="gramStart"/>
      <w:r w:rsidRPr="005869AE">
        <w:rPr>
          <w:rFonts w:ascii="Times New Roman" w:hAnsi="Times New Roman" w:cs="Times New Roman"/>
          <w:sz w:val="28"/>
          <w:szCs w:val="28"/>
        </w:rPr>
        <w:t xml:space="preserve"> </w:t>
      </w:r>
      <w:r w:rsidRPr="005869A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5869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208.028.01 при </w:t>
      </w:r>
      <w:r w:rsidR="000B782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869AE">
        <w:rPr>
          <w:rFonts w:ascii="Times New Roman" w:hAnsi="Times New Roman" w:cs="Times New Roman"/>
          <w:bCs/>
          <w:color w:val="000000"/>
          <w:sz w:val="28"/>
          <w:szCs w:val="28"/>
        </w:rPr>
        <w:t>едеральном государственном</w:t>
      </w:r>
      <w:r w:rsidRPr="005869AE">
        <w:rPr>
          <w:rFonts w:ascii="Times New Roman" w:eastAsia="Calibri" w:hAnsi="Times New Roman" w:cs="Times New Roman"/>
          <w:sz w:val="28"/>
          <w:szCs w:val="28"/>
        </w:rPr>
        <w:t xml:space="preserve"> бюджетном учреждении «Ивановский научно-исследовательский институт материнства и детства имени В.Н. </w:t>
      </w:r>
      <w:proofErr w:type="spellStart"/>
      <w:r w:rsidRPr="005869AE">
        <w:rPr>
          <w:rFonts w:ascii="Times New Roman" w:eastAsia="Calibri" w:hAnsi="Times New Roman" w:cs="Times New Roman"/>
          <w:sz w:val="28"/>
          <w:szCs w:val="28"/>
        </w:rPr>
        <w:t>Городкова</w:t>
      </w:r>
      <w:proofErr w:type="spellEnd"/>
      <w:r w:rsidRPr="005869A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869AE">
        <w:rPr>
          <w:rFonts w:ascii="Times New Roman" w:hAnsi="Times New Roman" w:cs="Times New Roman"/>
          <w:sz w:val="28"/>
          <w:szCs w:val="28"/>
        </w:rPr>
        <w:t>Мин</w:t>
      </w:r>
      <w:r w:rsidR="00D139B0"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Pr="005869AE">
        <w:rPr>
          <w:rFonts w:ascii="Times New Roman" w:hAnsi="Times New Roman" w:cs="Times New Roman"/>
          <w:sz w:val="28"/>
          <w:szCs w:val="28"/>
        </w:rPr>
        <w:t xml:space="preserve"> о </w:t>
      </w:r>
      <w:r w:rsidR="00B07AB6">
        <w:rPr>
          <w:rFonts w:ascii="Times New Roman" w:hAnsi="Times New Roman" w:cs="Times New Roman"/>
          <w:sz w:val="28"/>
          <w:szCs w:val="28"/>
        </w:rPr>
        <w:t xml:space="preserve">принятии к защите </w:t>
      </w:r>
      <w:r w:rsidRPr="005869AE">
        <w:rPr>
          <w:rFonts w:ascii="Times New Roman" w:hAnsi="Times New Roman" w:cs="Times New Roman"/>
          <w:sz w:val="28"/>
          <w:szCs w:val="28"/>
        </w:rPr>
        <w:t xml:space="preserve">диссертации </w:t>
      </w:r>
      <w:proofErr w:type="spellStart"/>
      <w:r w:rsidR="00BA5BD0" w:rsidRPr="00F008C7">
        <w:rPr>
          <w:rFonts w:ascii="Times New Roman" w:hAnsi="Times New Roman" w:cs="Times New Roman"/>
          <w:sz w:val="28"/>
          <w:szCs w:val="28"/>
        </w:rPr>
        <w:t>Гашимовой</w:t>
      </w:r>
      <w:proofErr w:type="spellEnd"/>
      <w:r w:rsidR="00BA5BD0" w:rsidRPr="00F0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0" w:rsidRPr="00F008C7">
        <w:rPr>
          <w:rFonts w:ascii="Times New Roman" w:hAnsi="Times New Roman" w:cs="Times New Roman"/>
          <w:sz w:val="28"/>
          <w:szCs w:val="28"/>
        </w:rPr>
        <w:t>Сагюль</w:t>
      </w:r>
      <w:proofErr w:type="spellEnd"/>
      <w:r w:rsidR="00BA5BD0" w:rsidRPr="00F008C7">
        <w:rPr>
          <w:rFonts w:ascii="Times New Roman" w:hAnsi="Times New Roman" w:cs="Times New Roman"/>
          <w:sz w:val="28"/>
          <w:szCs w:val="28"/>
        </w:rPr>
        <w:t xml:space="preserve"> Низами </w:t>
      </w:r>
      <w:proofErr w:type="spellStart"/>
      <w:r w:rsidR="00BA5BD0" w:rsidRPr="00F008C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BA5BD0" w:rsidRPr="00F008C7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="00BA5BD0" w:rsidRPr="00F008C7">
        <w:rPr>
          <w:rStyle w:val="blue"/>
          <w:rFonts w:ascii="Times New Roman" w:hAnsi="Times New Roman" w:cs="Times New Roman"/>
          <w:sz w:val="28"/>
          <w:szCs w:val="28"/>
        </w:rPr>
        <w:t>Склероатрофический</w:t>
      </w:r>
      <w:proofErr w:type="spellEnd"/>
      <w:r w:rsidR="00BA5BD0" w:rsidRPr="00F008C7">
        <w:rPr>
          <w:rStyle w:val="b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0" w:rsidRPr="00F008C7">
        <w:rPr>
          <w:rStyle w:val="blue"/>
          <w:rFonts w:ascii="Times New Roman" w:hAnsi="Times New Roman" w:cs="Times New Roman"/>
          <w:sz w:val="28"/>
          <w:szCs w:val="28"/>
        </w:rPr>
        <w:t>лихен</w:t>
      </w:r>
      <w:proofErr w:type="spellEnd"/>
      <w:r w:rsidR="00BA5BD0" w:rsidRPr="00F008C7">
        <w:rPr>
          <w:rStyle w:val="blue"/>
          <w:rFonts w:ascii="Times New Roman" w:hAnsi="Times New Roman" w:cs="Times New Roman"/>
          <w:sz w:val="28"/>
          <w:szCs w:val="28"/>
        </w:rPr>
        <w:t xml:space="preserve"> вульвы у женщин в постменопаузальном периоде: патогенез, ранняя диагностика, лечение</w:t>
      </w:r>
      <w:r w:rsidR="00BA5BD0" w:rsidRPr="00F008C7">
        <w:rPr>
          <w:rFonts w:ascii="Times New Roman" w:hAnsi="Times New Roman" w:cs="Times New Roman"/>
          <w:sz w:val="28"/>
          <w:szCs w:val="28"/>
        </w:rPr>
        <w:t>»</w:t>
      </w:r>
      <w:r w:rsidR="00AD3C59">
        <w:rPr>
          <w:rFonts w:ascii="Times New Roman" w:eastAsia="Calibri" w:hAnsi="Times New Roman" w:cs="Times New Roman"/>
          <w:sz w:val="28"/>
          <w:szCs w:val="28"/>
        </w:rPr>
        <w:t>,</w:t>
      </w:r>
      <w:r w:rsidR="00BA5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C59">
        <w:rPr>
          <w:rFonts w:ascii="Times New Roman" w:eastAsia="Calibri" w:hAnsi="Times New Roman" w:cs="Times New Roman"/>
          <w:sz w:val="28"/>
          <w:szCs w:val="28"/>
        </w:rPr>
        <w:t xml:space="preserve">представленной на соискание ученой степени </w:t>
      </w:r>
      <w:r w:rsidR="005F4069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="00AD3C59">
        <w:rPr>
          <w:rFonts w:ascii="Times New Roman" w:eastAsia="Calibri" w:hAnsi="Times New Roman" w:cs="Times New Roman"/>
          <w:sz w:val="28"/>
          <w:szCs w:val="28"/>
        </w:rPr>
        <w:t xml:space="preserve"> медицинских наук</w:t>
      </w:r>
    </w:p>
    <w:p w:rsidR="007E73D5" w:rsidRDefault="002D489A" w:rsidP="00AF02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89A">
        <w:rPr>
          <w:rFonts w:ascii="Times New Roman" w:hAnsi="Times New Roman" w:cs="Times New Roman"/>
          <w:sz w:val="28"/>
          <w:szCs w:val="28"/>
        </w:rPr>
        <w:t>по специальност</w:t>
      </w:r>
      <w:r w:rsidR="00AD3C59">
        <w:rPr>
          <w:rFonts w:ascii="Times New Roman" w:hAnsi="Times New Roman" w:cs="Times New Roman"/>
          <w:sz w:val="28"/>
          <w:szCs w:val="28"/>
        </w:rPr>
        <w:t>и</w:t>
      </w:r>
      <w:r w:rsidRPr="002D489A">
        <w:rPr>
          <w:rFonts w:ascii="Times New Roman" w:hAnsi="Times New Roman" w:cs="Times New Roman"/>
          <w:sz w:val="28"/>
          <w:szCs w:val="28"/>
        </w:rPr>
        <w:t xml:space="preserve"> </w:t>
      </w:r>
      <w:r w:rsidRPr="002D489A">
        <w:rPr>
          <w:rFonts w:ascii="Times New Roman" w:eastAsia="Calibri" w:hAnsi="Times New Roman" w:cs="Times New Roman"/>
          <w:sz w:val="28"/>
          <w:szCs w:val="28"/>
        </w:rPr>
        <w:t>14.01.01 – акушерство и гинекология</w:t>
      </w:r>
    </w:p>
    <w:p w:rsidR="002D489A" w:rsidRDefault="00AF0226" w:rsidP="00AF02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73C2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5F406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069">
        <w:rPr>
          <w:rFonts w:ascii="Times New Roman" w:eastAsia="Calibri" w:hAnsi="Times New Roman" w:cs="Times New Roman"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F406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E23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E89" w:rsidRPr="002D489A" w:rsidRDefault="00AE7E89" w:rsidP="00AF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 xml:space="preserve">1. Принять диссертацию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Гашимовой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Сагюль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Низами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spellStart"/>
      <w:r w:rsidRPr="00F008C7">
        <w:rPr>
          <w:rStyle w:val="blue"/>
          <w:rFonts w:ascii="Times New Roman" w:hAnsi="Times New Roman" w:cs="Times New Roman"/>
          <w:sz w:val="28"/>
          <w:szCs w:val="28"/>
        </w:rPr>
        <w:t>Склероатрофический</w:t>
      </w:r>
      <w:proofErr w:type="spellEnd"/>
      <w:r w:rsidRPr="00F008C7">
        <w:rPr>
          <w:rStyle w:val="b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8C7">
        <w:rPr>
          <w:rStyle w:val="blue"/>
          <w:rFonts w:ascii="Times New Roman" w:hAnsi="Times New Roman" w:cs="Times New Roman"/>
          <w:sz w:val="28"/>
          <w:szCs w:val="28"/>
        </w:rPr>
        <w:t>лихен</w:t>
      </w:r>
      <w:proofErr w:type="spellEnd"/>
      <w:r w:rsidRPr="00F008C7">
        <w:rPr>
          <w:rStyle w:val="blue"/>
          <w:rFonts w:ascii="Times New Roman" w:hAnsi="Times New Roman" w:cs="Times New Roman"/>
          <w:sz w:val="28"/>
          <w:szCs w:val="28"/>
        </w:rPr>
        <w:t xml:space="preserve"> вульвы у женщин в постменопаузальном периоде: патогенез, ранняя диагностика, лечение</w:t>
      </w:r>
      <w:r w:rsidRPr="00F008C7">
        <w:rPr>
          <w:rFonts w:ascii="Times New Roman" w:hAnsi="Times New Roman" w:cs="Times New Roman"/>
          <w:sz w:val="28"/>
          <w:szCs w:val="28"/>
        </w:rPr>
        <w:t>», представленную на соискание ученой степени кандидата медицинских наук по специальности 14.01.01 - акушерство и гинекология к защите на заседании диссертационного совета Д208.028.01.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2. Утвердить в качестве официальных оппонентов по диссертации:</w:t>
      </w:r>
    </w:p>
    <w:p w:rsidR="000361A0" w:rsidRPr="00F008C7" w:rsidRDefault="000361A0" w:rsidP="000361A0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- доктора медицинских наук, 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 xml:space="preserve">Роговскую Светлану Ивановну, </w:t>
      </w:r>
      <w:r w:rsidRPr="00F008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президента Общероссийской общественной организации «Российская Ассоциация по генитальным инфекциям и неоплазии».  Роговская С.И. </w:t>
      </w:r>
      <w:r w:rsidRPr="00F008C7">
        <w:rPr>
          <w:rFonts w:ascii="Times New Roman" w:hAnsi="Times New Roman" w:cs="Times New Roman"/>
          <w:sz w:val="28"/>
          <w:szCs w:val="28"/>
        </w:rPr>
        <w:t xml:space="preserve"> является ведущим  специалистом в области акушерства и гинекологии по изучению проблем патологии шейки матки, вульвы,  </w:t>
      </w:r>
      <w:r w:rsidRPr="00F00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генитальных инфекций и неоплазий,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склероатрофического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лихена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вульвы. Имеет публикации в соответствующей сфере исследования и может выступать оппонентом диссертации. Имеется письменное согласие Роговской С.И. на оппонирование работы.</w:t>
      </w:r>
    </w:p>
    <w:p w:rsidR="000361A0" w:rsidRPr="00F008C7" w:rsidRDefault="000361A0" w:rsidP="000361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- доктора медицинских наук, 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 xml:space="preserve">Бабаеву Наталью Александровну, ведущего научного сотрудника отдела профилактики, комплексной диагностики и лечения гинекологических заболеваний федерального государственного бюджетного учреждения «Российский научный центр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рентгенорадиологии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Федерации. Бабаева Н.А. является специалистом в области акушерства и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гинекологии</w:t>
      </w:r>
      <w:proofErr w:type="gramStart"/>
      <w:r w:rsidRPr="00F008C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008C7">
        <w:rPr>
          <w:rFonts w:ascii="Times New Roman" w:hAnsi="Times New Roman" w:cs="Times New Roman"/>
          <w:sz w:val="28"/>
          <w:szCs w:val="28"/>
        </w:rPr>
        <w:t>аучные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работы Бабаевой Н.А. посвящены вопросам </w:t>
      </w:r>
      <w:r w:rsidRPr="00F008C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</w:t>
      </w:r>
      <w:r w:rsidRPr="00F008C7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периода менопаузы, </w:t>
      </w:r>
      <w:proofErr w:type="spellStart"/>
      <w:r w:rsidRPr="00F008C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предрака</w:t>
      </w:r>
      <w:proofErr w:type="spellEnd"/>
      <w:r w:rsidRPr="00F00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рака женских половых органов, различных вариантов лечения опухолевых заболеваний, </w:t>
      </w:r>
      <w:r w:rsidRPr="00F008C7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.</w:t>
      </w:r>
      <w:r w:rsidRPr="00F008C7">
        <w:rPr>
          <w:rFonts w:ascii="Times New Roman" w:hAnsi="Times New Roman" w:cs="Times New Roman"/>
          <w:sz w:val="28"/>
          <w:szCs w:val="28"/>
        </w:rPr>
        <w:t xml:space="preserve">диагностики и лечения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склероатрофического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8C7">
        <w:rPr>
          <w:rFonts w:ascii="Times New Roman" w:hAnsi="Times New Roman" w:cs="Times New Roman"/>
          <w:sz w:val="28"/>
          <w:szCs w:val="28"/>
        </w:rPr>
        <w:t>лихена</w:t>
      </w:r>
      <w:proofErr w:type="spellEnd"/>
      <w:r w:rsidRPr="00F008C7">
        <w:rPr>
          <w:rFonts w:ascii="Times New Roman" w:hAnsi="Times New Roman" w:cs="Times New Roman"/>
          <w:sz w:val="28"/>
          <w:szCs w:val="28"/>
        </w:rPr>
        <w:t xml:space="preserve"> вульвы. Бабаева Н.А. имеет публикации в соответствующей сфере исследования и может выступать оппонентом диссертации. Имеется письменное согласие Бабаевой Н.А. на оппонирование  работы.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008C7">
        <w:rPr>
          <w:rFonts w:ascii="Times New Roman" w:hAnsi="Times New Roman" w:cs="Times New Roman"/>
          <w:sz w:val="28"/>
          <w:szCs w:val="28"/>
        </w:rPr>
        <w:tab/>
        <w:t>Утвердить в качестве ведущей организации федеральное государственное бюджетное образовательное учреждение высшего образования «Московский государственный медико-стоматологический университет имени А.И. Евдокимова» Министерства здравоохранения Российской Федерации, так как основными направлениями научных исследований данной организации являются актуальные вопросы акушерства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и гинекологии, а именно: диагностика, лечение, профилактика инфекций в акушерстве и гинекологии; новые технологии в акушерстве и гинекологии, в том числе диагностика и оценка эффективности комплексного лечения склеротического лишая вульвы. Кафедра репродуктивной медицины и хирургии МГМСУ способна определить научную и практическую ценность диссертации, сотрудники кафедры имеют публикации в соответствующей сфере исследования. Имеется письменное соглашение руководителя организации на рецензирование работы.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4. Разрешить к печати автореферат на правах рукописи и утвердить дополнительный список его рассылки.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5. Назначить ориентировочную дату защиты: 22.04.2020.</w:t>
      </w: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>6. Проект заключения поручить подготовить членам совета: д.м.н., доценту  Герасимову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>М., д.м.н., профессору Назарову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>Б., д.м.н. Бойко 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C7">
        <w:rPr>
          <w:rFonts w:ascii="Times New Roman" w:hAnsi="Times New Roman" w:cs="Times New Roman"/>
          <w:sz w:val="28"/>
          <w:szCs w:val="28"/>
        </w:rPr>
        <w:t>Л.</w:t>
      </w:r>
    </w:p>
    <w:p w:rsidR="000361A0" w:rsidRPr="00F008C7" w:rsidRDefault="000361A0" w:rsidP="000361A0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61A0" w:rsidRPr="00F008C7" w:rsidRDefault="000361A0" w:rsidP="000361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C7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  <w:r w:rsidRPr="00F008C7">
        <w:rPr>
          <w:rFonts w:ascii="Times New Roman" w:hAnsi="Times New Roman" w:cs="Times New Roman"/>
          <w:szCs w:val="28"/>
        </w:rPr>
        <w:t>диссертационного совета</w:t>
      </w:r>
      <w:proofErr w:type="gramStart"/>
      <w:r w:rsidRPr="00F008C7">
        <w:rPr>
          <w:rFonts w:ascii="Times New Roman" w:hAnsi="Times New Roman" w:cs="Times New Roman"/>
          <w:szCs w:val="28"/>
        </w:rPr>
        <w:t xml:space="preserve"> Д</w:t>
      </w:r>
      <w:proofErr w:type="gramEnd"/>
      <w:r w:rsidRPr="00F008C7">
        <w:rPr>
          <w:rFonts w:ascii="Times New Roman" w:hAnsi="Times New Roman" w:cs="Times New Roman"/>
          <w:szCs w:val="28"/>
        </w:rPr>
        <w:t xml:space="preserve"> 208.028.01,</w:t>
      </w: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eastAsia="Lucida Sans Unicode" w:hAnsi="Times New Roman" w:cs="Times New Roman"/>
          <w:szCs w:val="28"/>
        </w:rPr>
      </w:pPr>
      <w:r w:rsidRPr="00F008C7">
        <w:rPr>
          <w:rFonts w:ascii="Times New Roman" w:hAnsi="Times New Roman" w:cs="Times New Roman"/>
          <w:szCs w:val="28"/>
        </w:rPr>
        <w:t>доктор медицинских наук, профессор</w:t>
      </w:r>
      <w:r w:rsidRPr="00F008C7">
        <w:rPr>
          <w:rFonts w:ascii="Times New Roman" w:eastAsia="Lucida Sans Unicode" w:hAnsi="Times New Roman" w:cs="Times New Roman"/>
          <w:szCs w:val="28"/>
        </w:rPr>
        <w:t xml:space="preserve">                                   А. И. Малышкина </w:t>
      </w: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</w:p>
    <w:p w:rsidR="00F8109E" w:rsidRDefault="00F8109E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  <w:r w:rsidRPr="00F008C7">
        <w:rPr>
          <w:rFonts w:ascii="Times New Roman" w:hAnsi="Times New Roman" w:cs="Times New Roman"/>
          <w:szCs w:val="28"/>
        </w:rPr>
        <w:t xml:space="preserve">Ученый секретарь </w:t>
      </w: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  <w:r w:rsidRPr="00F008C7">
        <w:rPr>
          <w:rFonts w:ascii="Times New Roman" w:hAnsi="Times New Roman" w:cs="Times New Roman"/>
          <w:szCs w:val="28"/>
        </w:rPr>
        <w:t>диссертационного совета</w:t>
      </w:r>
      <w:proofErr w:type="gramStart"/>
      <w:r w:rsidRPr="00F008C7">
        <w:rPr>
          <w:rFonts w:ascii="Times New Roman" w:hAnsi="Times New Roman" w:cs="Times New Roman"/>
          <w:szCs w:val="28"/>
        </w:rPr>
        <w:t xml:space="preserve"> Д</w:t>
      </w:r>
      <w:proofErr w:type="gramEnd"/>
      <w:r w:rsidRPr="00F008C7">
        <w:rPr>
          <w:rFonts w:ascii="Times New Roman" w:hAnsi="Times New Roman" w:cs="Times New Roman"/>
          <w:szCs w:val="28"/>
        </w:rPr>
        <w:t xml:space="preserve"> 208.028.01,</w:t>
      </w:r>
    </w:p>
    <w:p w:rsidR="000361A0" w:rsidRPr="00F008C7" w:rsidRDefault="000361A0" w:rsidP="000361A0">
      <w:pPr>
        <w:pStyle w:val="31"/>
        <w:tabs>
          <w:tab w:val="left" w:pos="7655"/>
        </w:tabs>
        <w:ind w:right="0"/>
        <w:rPr>
          <w:rFonts w:ascii="Times New Roman" w:hAnsi="Times New Roman" w:cs="Times New Roman"/>
          <w:szCs w:val="28"/>
        </w:rPr>
      </w:pPr>
      <w:r w:rsidRPr="00F008C7">
        <w:rPr>
          <w:rFonts w:ascii="Times New Roman" w:hAnsi="Times New Roman" w:cs="Times New Roman"/>
          <w:szCs w:val="28"/>
        </w:rPr>
        <w:t>доктор медицинских наук, доцент                                          И. А. Панова</w:t>
      </w:r>
    </w:p>
    <w:p w:rsidR="00783255" w:rsidRDefault="00783255" w:rsidP="000361A0">
      <w:pPr>
        <w:jc w:val="both"/>
      </w:pPr>
    </w:p>
    <w:sectPr w:rsidR="00783255" w:rsidSect="00AE7E89">
      <w:pgSz w:w="11906" w:h="16838"/>
      <w:pgMar w:top="851" w:right="85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61"/>
    <w:rsid w:val="000361A0"/>
    <w:rsid w:val="00056A8A"/>
    <w:rsid w:val="000B782F"/>
    <w:rsid w:val="00163435"/>
    <w:rsid w:val="002D489A"/>
    <w:rsid w:val="00303835"/>
    <w:rsid w:val="003A2736"/>
    <w:rsid w:val="00411AAC"/>
    <w:rsid w:val="005001F0"/>
    <w:rsid w:val="00501110"/>
    <w:rsid w:val="005D7F0E"/>
    <w:rsid w:val="005E2615"/>
    <w:rsid w:val="005F4069"/>
    <w:rsid w:val="00783255"/>
    <w:rsid w:val="007E73D5"/>
    <w:rsid w:val="00993727"/>
    <w:rsid w:val="009E033D"/>
    <w:rsid w:val="00A1074C"/>
    <w:rsid w:val="00A72BC6"/>
    <w:rsid w:val="00AD3C59"/>
    <w:rsid w:val="00AE2362"/>
    <w:rsid w:val="00AE7E89"/>
    <w:rsid w:val="00AF0226"/>
    <w:rsid w:val="00B07AB6"/>
    <w:rsid w:val="00BA1861"/>
    <w:rsid w:val="00BA5BD0"/>
    <w:rsid w:val="00D139B0"/>
    <w:rsid w:val="00E373C2"/>
    <w:rsid w:val="00EA1EED"/>
    <w:rsid w:val="00F0746F"/>
    <w:rsid w:val="00F23F5D"/>
    <w:rsid w:val="00F669F2"/>
    <w:rsid w:val="00F8109E"/>
    <w:rsid w:val="00F95A8C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9A"/>
    <w:pPr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89A"/>
    <w:pPr>
      <w:spacing w:after="120"/>
    </w:pPr>
  </w:style>
  <w:style w:type="character" w:customStyle="1" w:styleId="a4">
    <w:name w:val="Основной текст Знак"/>
    <w:basedOn w:val="a0"/>
    <w:link w:val="a3"/>
    <w:rsid w:val="002D489A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2D489A"/>
    <w:pPr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489A"/>
    <w:rPr>
      <w:rFonts w:ascii="Arial" w:eastAsia="Times New Roman" w:hAnsi="Arial" w:cs="Mangal"/>
      <w:kern w:val="1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2D489A"/>
    <w:pPr>
      <w:ind w:right="43"/>
      <w:jc w:val="both"/>
    </w:pPr>
    <w:rPr>
      <w:sz w:val="28"/>
      <w:szCs w:val="20"/>
    </w:rPr>
  </w:style>
  <w:style w:type="character" w:styleId="a7">
    <w:name w:val="Strong"/>
    <w:uiPriority w:val="22"/>
    <w:qFormat/>
    <w:rsid w:val="002D489A"/>
    <w:rPr>
      <w:b/>
      <w:bCs/>
    </w:rPr>
  </w:style>
  <w:style w:type="character" w:customStyle="1" w:styleId="blue">
    <w:name w:val="blue"/>
    <w:basedOn w:val="a0"/>
    <w:rsid w:val="002D489A"/>
  </w:style>
  <w:style w:type="paragraph" w:customStyle="1" w:styleId="a8">
    <w:name w:val="Диссертация"/>
    <w:basedOn w:val="a"/>
    <w:rsid w:val="002D489A"/>
    <w:pPr>
      <w:widowControl w:val="0"/>
      <w:suppressAutoHyphens w:val="0"/>
      <w:spacing w:line="360" w:lineRule="auto"/>
      <w:ind w:firstLine="720"/>
      <w:jc w:val="both"/>
    </w:pPr>
    <w:rPr>
      <w:rFonts w:ascii="Times New Roman" w:hAnsi="Times New Roman" w:cs="Times New Roman"/>
      <w:kern w:val="0"/>
      <w:sz w:val="28"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07AB6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07AB6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9A"/>
    <w:pPr>
      <w:suppressAutoHyphens/>
      <w:spacing w:after="0" w:line="240" w:lineRule="auto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89A"/>
    <w:pPr>
      <w:spacing w:after="120"/>
    </w:pPr>
  </w:style>
  <w:style w:type="character" w:customStyle="1" w:styleId="a4">
    <w:name w:val="Основной текст Знак"/>
    <w:basedOn w:val="a0"/>
    <w:link w:val="a3"/>
    <w:rsid w:val="002D489A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2D489A"/>
    <w:pPr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489A"/>
    <w:rPr>
      <w:rFonts w:ascii="Arial" w:eastAsia="Times New Roman" w:hAnsi="Arial" w:cs="Mangal"/>
      <w:kern w:val="1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2D489A"/>
    <w:pPr>
      <w:ind w:right="43"/>
      <w:jc w:val="both"/>
    </w:pPr>
    <w:rPr>
      <w:sz w:val="28"/>
      <w:szCs w:val="20"/>
    </w:rPr>
  </w:style>
  <w:style w:type="character" w:styleId="a7">
    <w:name w:val="Strong"/>
    <w:uiPriority w:val="22"/>
    <w:qFormat/>
    <w:rsid w:val="002D489A"/>
    <w:rPr>
      <w:b/>
      <w:bCs/>
    </w:rPr>
  </w:style>
  <w:style w:type="character" w:customStyle="1" w:styleId="blue">
    <w:name w:val="blue"/>
    <w:basedOn w:val="a0"/>
    <w:rsid w:val="002D489A"/>
  </w:style>
  <w:style w:type="paragraph" w:customStyle="1" w:styleId="a8">
    <w:name w:val="Диссертация"/>
    <w:basedOn w:val="a"/>
    <w:rsid w:val="002D489A"/>
    <w:pPr>
      <w:widowControl w:val="0"/>
      <w:suppressAutoHyphens w:val="0"/>
      <w:spacing w:line="360" w:lineRule="auto"/>
      <w:ind w:firstLine="720"/>
      <w:jc w:val="both"/>
    </w:pPr>
    <w:rPr>
      <w:rFonts w:ascii="Times New Roman" w:hAnsi="Times New Roman" w:cs="Times New Roman"/>
      <w:kern w:val="0"/>
      <w:sz w:val="28"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07AB6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07AB6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B387-296A-4163-B5D2-6BEF1E82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31</cp:revision>
  <cp:lastPrinted>2019-09-16T13:31:00Z</cp:lastPrinted>
  <dcterms:created xsi:type="dcterms:W3CDTF">2018-04-03T06:20:00Z</dcterms:created>
  <dcterms:modified xsi:type="dcterms:W3CDTF">2020-02-20T12:08:00Z</dcterms:modified>
</cp:coreProperties>
</file>